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16F" w:rsidRPr="004E716F" w:rsidRDefault="004E716F" w:rsidP="004E716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E716F">
        <w:rPr>
          <w:rFonts w:ascii="Times New Roman" w:eastAsia="Times New Roman" w:hAnsi="Times New Roman" w:cs="Times New Roman"/>
          <w:b/>
          <w:bCs/>
          <w:sz w:val="36"/>
          <w:szCs w:val="36"/>
          <w:u w:val="single"/>
        </w:rPr>
        <w:t>ENGINEERING SERVICES WANTED</w:t>
      </w:r>
    </w:p>
    <w:p w:rsidR="004E716F" w:rsidRPr="004E716F" w:rsidRDefault="004E716F" w:rsidP="004E716F">
      <w:pPr>
        <w:spacing w:after="0" w:line="240" w:lineRule="auto"/>
        <w:rPr>
          <w:rFonts w:ascii="Times New Roman" w:eastAsia="Times New Roman" w:hAnsi="Times New Roman" w:cs="Times New Roman"/>
          <w:sz w:val="24"/>
          <w:szCs w:val="24"/>
        </w:rPr>
      </w:pPr>
    </w:p>
    <w:tbl>
      <w:tblPr>
        <w:tblW w:w="0" w:type="auto"/>
        <w:jc w:val="center"/>
        <w:tblCellSpacing w:w="15" w:type="dxa"/>
        <w:tblCellMar>
          <w:top w:w="60" w:type="dxa"/>
          <w:left w:w="60" w:type="dxa"/>
          <w:bottom w:w="60" w:type="dxa"/>
          <w:right w:w="60" w:type="dxa"/>
        </w:tblCellMar>
        <w:tblLook w:val="04A0" w:firstRow="1" w:lastRow="0" w:firstColumn="1" w:lastColumn="0" w:noHBand="0" w:noVBand="1"/>
      </w:tblPr>
      <w:tblGrid>
        <w:gridCol w:w="10800"/>
      </w:tblGrid>
      <w:tr w:rsidR="004E716F" w:rsidRPr="004E716F" w:rsidTr="004E716F">
        <w:trPr>
          <w:tblCellSpacing w:w="15" w:type="dxa"/>
          <w:jc w:val="center"/>
        </w:trPr>
        <w:tc>
          <w:tcPr>
            <w:tcW w:w="0" w:type="auto"/>
            <w:vAlign w:val="center"/>
            <w:hideMark/>
          </w:tcPr>
          <w:p w:rsidR="004E716F" w:rsidRPr="004E716F" w:rsidRDefault="004E716F" w:rsidP="004E716F">
            <w:pPr>
              <w:spacing w:after="0" w:line="240" w:lineRule="auto"/>
              <w:jc w:val="both"/>
              <w:rPr>
                <w:rFonts w:ascii="Times New Roman" w:eastAsia="Times New Roman" w:hAnsi="Times New Roman" w:cs="Times New Roman"/>
                <w:sz w:val="24"/>
                <w:szCs w:val="24"/>
              </w:rPr>
            </w:pPr>
            <w:r w:rsidRPr="004E716F">
              <w:rPr>
                <w:rFonts w:ascii="Times New Roman" w:eastAsia="Times New Roman" w:hAnsi="Times New Roman" w:cs="Times New Roman"/>
                <w:sz w:val="24"/>
                <w:szCs w:val="24"/>
              </w:rPr>
              <w:t xml:space="preserve">Applications for Engineering Services for the following projects will be accepted until </w:t>
            </w:r>
            <w:r w:rsidRPr="004E716F">
              <w:rPr>
                <w:rFonts w:ascii="Times New Roman" w:eastAsia="Times New Roman" w:hAnsi="Times New Roman" w:cs="Times New Roman"/>
                <w:b/>
                <w:bCs/>
                <w:sz w:val="24"/>
                <w:szCs w:val="24"/>
              </w:rPr>
              <w:t xml:space="preserve">2:00 p.m., </w:t>
            </w:r>
            <w:r w:rsidRPr="004E716F">
              <w:rPr>
                <w:rFonts w:ascii="Times New Roman" w:eastAsia="Times New Roman" w:hAnsi="Times New Roman" w:cs="Times New Roman"/>
                <w:b/>
                <w:bCs/>
                <w:sz w:val="24"/>
                <w:szCs w:val="24"/>
                <w:u w:val="single"/>
              </w:rPr>
              <w:t>Thursday, October 23, 2014</w:t>
            </w:r>
            <w:r w:rsidRPr="004E716F">
              <w:rPr>
                <w:rFonts w:ascii="Times New Roman" w:eastAsia="Times New Roman" w:hAnsi="Times New Roman" w:cs="Times New Roman"/>
                <w:b/>
                <w:bCs/>
                <w:sz w:val="24"/>
                <w:szCs w:val="24"/>
              </w:rPr>
              <w:t xml:space="preserve">. (Your attention is called to the 2:00 p.m. deadline -- exceptions WILL NOT be made). Applications shall be submitted on Standard Form LE-1, (revised April 2000 edition.) These forms are available at the selection board office and on the Facility Planning &amp; Control website at </w:t>
            </w:r>
            <w:hyperlink r:id="rId4" w:tgtFrame="_blank" w:history="1">
              <w:r w:rsidRPr="004E716F">
                <w:rPr>
                  <w:rFonts w:ascii="Times New Roman" w:eastAsia="Times New Roman" w:hAnsi="Times New Roman" w:cs="Times New Roman"/>
                  <w:b/>
                  <w:bCs/>
                  <w:color w:val="0000FF"/>
                  <w:sz w:val="24"/>
                  <w:szCs w:val="24"/>
                  <w:u w:val="single"/>
                </w:rPr>
                <w:t>www.doa.louisiana.gov/fpc/fpc.htm</w:t>
              </w:r>
            </w:hyperlink>
            <w:r w:rsidRPr="004E716F">
              <w:rPr>
                <w:rFonts w:ascii="Times New Roman" w:eastAsia="Times New Roman" w:hAnsi="Times New Roman" w:cs="Times New Roman"/>
                <w:b/>
                <w:bCs/>
                <w:sz w:val="24"/>
                <w:szCs w:val="24"/>
              </w:rPr>
              <w:t xml:space="preserve">. The application consists of </w:t>
            </w:r>
            <w:proofErr w:type="gramStart"/>
            <w:r w:rsidRPr="004E716F">
              <w:rPr>
                <w:rFonts w:ascii="Times New Roman" w:eastAsia="Times New Roman" w:hAnsi="Times New Roman" w:cs="Times New Roman"/>
                <w:b/>
                <w:bCs/>
                <w:sz w:val="24"/>
                <w:szCs w:val="24"/>
              </w:rPr>
              <w:t>six(</w:t>
            </w:r>
            <w:proofErr w:type="gramEnd"/>
            <w:r w:rsidRPr="004E716F">
              <w:rPr>
                <w:rFonts w:ascii="Times New Roman" w:eastAsia="Times New Roman" w:hAnsi="Times New Roman" w:cs="Times New Roman"/>
                <w:b/>
                <w:bCs/>
                <w:sz w:val="24"/>
                <w:szCs w:val="24"/>
              </w:rPr>
              <w:t xml:space="preserve">6) pages. Two additional 8-1/2 x 11 inch pages may be included. These shall include any continuations of answers to questions on the application, additional information, etc. </w:t>
            </w:r>
            <w:r w:rsidRPr="004E716F">
              <w:rPr>
                <w:rFonts w:ascii="Times New Roman" w:eastAsia="Times New Roman" w:hAnsi="Times New Roman" w:cs="Times New Roman"/>
                <w:b/>
                <w:bCs/>
                <w:sz w:val="24"/>
                <w:szCs w:val="24"/>
                <w:u w:val="single"/>
              </w:rPr>
              <w:t>Applications in any other format will not be considered.</w:t>
            </w:r>
            <w:r w:rsidRPr="004E716F">
              <w:rPr>
                <w:rFonts w:ascii="Times New Roman" w:eastAsia="Times New Roman" w:hAnsi="Times New Roman" w:cs="Times New Roman"/>
                <w:b/>
                <w:bCs/>
                <w:sz w:val="24"/>
                <w:szCs w:val="24"/>
              </w:rPr>
              <w:t xml:space="preserve"> Applications with more than a total of eight (8) 8-1/2 x 11 inch pages will not be accepted. One fully completed, signed and sealed copy of each application shall be submitted. The copy may be printed and mailed or printed and delivered or scanned in PDF format and e-mailed. Printed submittals shall not be bound or stapled. E-mailed PDF copies, as well as printed copies, shall be received by Facility Planning &amp; Control within the deadline stated above. The date and time the e-mail is received in the Microsoft Outlook Inbox at Facility Planning &amp; Control shall govern compliance with the deadline for e-mailed applications. Timely delivery by whatever means is strictly the responsibility of the applicant. By e-mailing an application the applicant assumes full responsibility for timely electronic delivery. DO NOT submit both printed and e-mail copies. Any application submitted by both means will be discarded.</w:t>
            </w:r>
            <w:r w:rsidRPr="004E716F">
              <w:rPr>
                <w:rFonts w:ascii="Times New Roman" w:eastAsia="Times New Roman" w:hAnsi="Times New Roman" w:cs="Times New Roman"/>
                <w:sz w:val="24"/>
                <w:szCs w:val="24"/>
              </w:rPr>
              <w:t xml:space="preserve"> </w:t>
            </w:r>
            <w:r w:rsidRPr="004E716F">
              <w:rPr>
                <w:rFonts w:ascii="Times New Roman" w:eastAsia="Times New Roman" w:hAnsi="Times New Roman" w:cs="Times New Roman"/>
                <w:sz w:val="24"/>
                <w:szCs w:val="24"/>
              </w:rPr>
              <w:br/>
            </w:r>
            <w:r w:rsidRPr="004E716F">
              <w:rPr>
                <w:rFonts w:ascii="Times New Roman" w:eastAsia="Times New Roman" w:hAnsi="Times New Roman" w:cs="Times New Roman"/>
                <w:sz w:val="24"/>
                <w:szCs w:val="24"/>
              </w:rPr>
              <w:br/>
            </w:r>
            <w:r w:rsidRPr="004E716F">
              <w:rPr>
                <w:rFonts w:ascii="Times New Roman" w:eastAsia="Times New Roman" w:hAnsi="Times New Roman" w:cs="Times New Roman"/>
                <w:b/>
                <w:bCs/>
                <w:sz w:val="24"/>
                <w:szCs w:val="24"/>
              </w:rPr>
              <w:t>1. HVAC Renovation, Louisiana Educational Television Authority (LETA), Baton Rouge, Louisiana, Project No. 01-107-06B-11, Part 2J.</w:t>
            </w:r>
            <w:r w:rsidRPr="004E716F">
              <w:rPr>
                <w:rFonts w:ascii="Times New Roman" w:eastAsia="Times New Roman" w:hAnsi="Times New Roman" w:cs="Times New Roman"/>
                <w:sz w:val="24"/>
                <w:szCs w:val="24"/>
              </w:rPr>
              <w:br/>
              <w:t xml:space="preserve">This project consists of replacing two (2) 160 ton capacity chillers, installed in 1985, serving the 60,000 sf broadcasting studio for Louisiana Public Broadcasting. The two chillers will be replaced with a single, new 250 ton capacity centrifugal chiller. Replacement of associated pumps, installation of a stainless steel cooling tower, and replacement of a 30 year old boiler are also included in the project. There is a third chiller with a 250 ton capacity that was installed in 1996, which is not part of this project. There is no known asbestos anticipated in this project. The Designer shall prepare and submit all required drawings to Facility Planning and Control in AutoCAD. Drawings shall follow the format specified in the "Instructions to Designers for AutoCAD Drawings Submittal". The funds available for construction are approximately </w:t>
            </w:r>
            <w:r w:rsidRPr="004E716F">
              <w:rPr>
                <w:rFonts w:ascii="Times New Roman" w:eastAsia="Times New Roman" w:hAnsi="Times New Roman" w:cs="Times New Roman"/>
                <w:b/>
                <w:bCs/>
                <w:sz w:val="24"/>
                <w:szCs w:val="24"/>
              </w:rPr>
              <w:t>$550,000.00</w:t>
            </w:r>
            <w:r w:rsidRPr="004E716F">
              <w:rPr>
                <w:rFonts w:ascii="Times New Roman" w:eastAsia="Times New Roman" w:hAnsi="Times New Roman" w:cs="Times New Roman"/>
                <w:sz w:val="24"/>
                <w:szCs w:val="24"/>
              </w:rPr>
              <w:t xml:space="preserve"> with a fee of approximately </w:t>
            </w:r>
            <w:r w:rsidRPr="004E716F">
              <w:rPr>
                <w:rFonts w:ascii="Times New Roman" w:eastAsia="Times New Roman" w:hAnsi="Times New Roman" w:cs="Times New Roman"/>
                <w:b/>
                <w:bCs/>
                <w:sz w:val="24"/>
                <w:szCs w:val="24"/>
              </w:rPr>
              <w:t>$44,987.00</w:t>
            </w:r>
            <w:r w:rsidRPr="004E716F">
              <w:rPr>
                <w:rFonts w:ascii="Times New Roman" w:eastAsia="Times New Roman" w:hAnsi="Times New Roman" w:cs="Times New Roman"/>
                <w:sz w:val="24"/>
                <w:szCs w:val="24"/>
              </w:rPr>
              <w:t xml:space="preserve">. Contract design time is </w:t>
            </w:r>
            <w:r w:rsidRPr="004E716F">
              <w:rPr>
                <w:rFonts w:ascii="Times New Roman" w:eastAsia="Times New Roman" w:hAnsi="Times New Roman" w:cs="Times New Roman"/>
                <w:b/>
                <w:bCs/>
                <w:sz w:val="24"/>
                <w:szCs w:val="24"/>
              </w:rPr>
              <w:t>60</w:t>
            </w:r>
            <w:r w:rsidRPr="004E716F">
              <w:rPr>
                <w:rFonts w:ascii="Times New Roman" w:eastAsia="Times New Roman" w:hAnsi="Times New Roman" w:cs="Times New Roman"/>
                <w:sz w:val="24"/>
                <w:szCs w:val="24"/>
              </w:rPr>
              <w:t xml:space="preserve"> consecutive calendar days; including </w:t>
            </w:r>
            <w:r w:rsidRPr="004E716F">
              <w:rPr>
                <w:rFonts w:ascii="Times New Roman" w:eastAsia="Times New Roman" w:hAnsi="Times New Roman" w:cs="Times New Roman"/>
                <w:b/>
                <w:bCs/>
                <w:sz w:val="24"/>
                <w:szCs w:val="24"/>
              </w:rPr>
              <w:t>20</w:t>
            </w:r>
            <w:r w:rsidRPr="004E716F">
              <w:rPr>
                <w:rFonts w:ascii="Times New Roman" w:eastAsia="Times New Roman" w:hAnsi="Times New Roman" w:cs="Times New Roman"/>
                <w:sz w:val="24"/>
                <w:szCs w:val="24"/>
              </w:rPr>
              <w:t xml:space="preserve"> days review time. Thereafter, liquidated damages in the amount of </w:t>
            </w:r>
            <w:r w:rsidRPr="004E716F">
              <w:rPr>
                <w:rFonts w:ascii="Times New Roman" w:eastAsia="Times New Roman" w:hAnsi="Times New Roman" w:cs="Times New Roman"/>
                <w:b/>
                <w:bCs/>
                <w:sz w:val="24"/>
                <w:szCs w:val="24"/>
              </w:rPr>
              <w:t>$100.00</w:t>
            </w:r>
            <w:r w:rsidRPr="004E716F">
              <w:rPr>
                <w:rFonts w:ascii="Times New Roman" w:eastAsia="Times New Roman" w:hAnsi="Times New Roman" w:cs="Times New Roman"/>
                <w:sz w:val="24"/>
                <w:szCs w:val="24"/>
              </w:rPr>
              <w:t xml:space="preserve"> per day will be assessed. Further information is available from </w:t>
            </w:r>
            <w:r w:rsidRPr="004E716F">
              <w:rPr>
                <w:rFonts w:ascii="Times New Roman" w:eastAsia="Times New Roman" w:hAnsi="Times New Roman" w:cs="Times New Roman"/>
                <w:b/>
                <w:bCs/>
                <w:sz w:val="24"/>
                <w:szCs w:val="24"/>
              </w:rPr>
              <w:t>Mr. Gus Cretini - Office of Facility Planning and Control, P.O. Box 94095, Baton Rouge, LA 70804-9095 (225) 229-3184.</w:t>
            </w:r>
            <w:r w:rsidRPr="004E716F">
              <w:rPr>
                <w:rFonts w:ascii="Times New Roman" w:eastAsia="Times New Roman" w:hAnsi="Times New Roman" w:cs="Times New Roman"/>
                <w:sz w:val="24"/>
                <w:szCs w:val="24"/>
              </w:rPr>
              <w:t xml:space="preserve"> </w:t>
            </w:r>
            <w:r w:rsidRPr="004E716F">
              <w:rPr>
                <w:rFonts w:ascii="Times New Roman" w:eastAsia="Times New Roman" w:hAnsi="Times New Roman" w:cs="Times New Roman"/>
                <w:sz w:val="24"/>
                <w:szCs w:val="24"/>
              </w:rPr>
              <w:br/>
            </w:r>
            <w:r w:rsidRPr="004E716F">
              <w:rPr>
                <w:rFonts w:ascii="Times New Roman" w:eastAsia="Times New Roman" w:hAnsi="Times New Roman" w:cs="Times New Roman"/>
                <w:sz w:val="24"/>
                <w:szCs w:val="24"/>
              </w:rPr>
              <w:br/>
            </w:r>
            <w:r w:rsidRPr="004E716F">
              <w:rPr>
                <w:rFonts w:ascii="Times New Roman" w:eastAsia="Times New Roman" w:hAnsi="Times New Roman" w:cs="Times New Roman"/>
                <w:b/>
                <w:bCs/>
                <w:sz w:val="24"/>
                <w:szCs w:val="24"/>
              </w:rPr>
              <w:t>GENERAL REQUIREMENTS APPLICABLE TO ALL PROJECTS</w:t>
            </w:r>
            <w:proofErr w:type="gramStart"/>
            <w:r w:rsidRPr="004E716F">
              <w:rPr>
                <w:rFonts w:ascii="Times New Roman" w:eastAsia="Times New Roman" w:hAnsi="Times New Roman" w:cs="Times New Roman"/>
                <w:b/>
                <w:bCs/>
                <w:sz w:val="24"/>
                <w:szCs w:val="24"/>
              </w:rPr>
              <w:t>:</w:t>
            </w:r>
            <w:proofErr w:type="gramEnd"/>
            <w:r w:rsidRPr="004E716F">
              <w:rPr>
                <w:rFonts w:ascii="Times New Roman" w:eastAsia="Times New Roman" w:hAnsi="Times New Roman" w:cs="Times New Roman"/>
                <w:sz w:val="24"/>
                <w:szCs w:val="24"/>
              </w:rPr>
              <w:br/>
              <w:t xml:space="preserve">Applicants are advised that design time ends when the Documents are "complete, coordinated and </w:t>
            </w:r>
            <w:r w:rsidRPr="004E716F">
              <w:rPr>
                <w:rFonts w:ascii="Times New Roman" w:eastAsia="Times New Roman" w:hAnsi="Times New Roman" w:cs="Times New Roman"/>
                <w:b/>
                <w:bCs/>
                <w:sz w:val="24"/>
                <w:szCs w:val="24"/>
              </w:rPr>
              <w:t>ready for bid</w:t>
            </w:r>
            <w:r w:rsidRPr="004E716F">
              <w:rPr>
                <w:rFonts w:ascii="Times New Roman" w:eastAsia="Times New Roman" w:hAnsi="Times New Roman" w:cs="Times New Roman"/>
                <w:sz w:val="24"/>
                <w:szCs w:val="24"/>
              </w:rPr>
              <w:t xml:space="preserve">" as stated in to Article 3.3.1 4) of the Capital Improvements Projects Procedure Manual for Design and Construction. Documents will be considered to be "complete, coordinated and ready for bid" only if the advertisement for bid can be issued with no further corrections to the Documents. Design time will not necessarily end at the receipt of the initial Construction Documents Phase submittal by Facility Planning and Control. Any re-submittals required to complete the documents will be included in the design time. </w:t>
            </w:r>
            <w:r w:rsidRPr="004E716F">
              <w:rPr>
                <w:rFonts w:ascii="Times New Roman" w:eastAsia="Times New Roman" w:hAnsi="Times New Roman" w:cs="Times New Roman"/>
                <w:sz w:val="24"/>
                <w:szCs w:val="24"/>
              </w:rPr>
              <w:br/>
            </w:r>
            <w:r w:rsidRPr="004E716F">
              <w:rPr>
                <w:rFonts w:ascii="Times New Roman" w:eastAsia="Times New Roman" w:hAnsi="Times New Roman" w:cs="Times New Roman"/>
                <w:sz w:val="24"/>
                <w:szCs w:val="24"/>
              </w:rPr>
              <w:br/>
              <w:t>In addition to the statutory requirements, professional liability insurance covering the work involved will be required in an amount specified in the following schedule. This will be required at the time the designer's contract is signed. Proof of coverage will be required at that time.</w:t>
            </w:r>
            <w:r w:rsidRPr="004E716F">
              <w:rPr>
                <w:rFonts w:ascii="Times New Roman" w:eastAsia="Times New Roman" w:hAnsi="Times New Roman" w:cs="Times New Roman"/>
                <w:sz w:val="24"/>
                <w:szCs w:val="24"/>
              </w:rPr>
              <w:br/>
            </w:r>
            <w:r w:rsidRPr="004E716F">
              <w:rPr>
                <w:rFonts w:ascii="Times New Roman" w:eastAsia="Times New Roman" w:hAnsi="Times New Roman" w:cs="Times New Roman"/>
                <w:b/>
                <w:bCs/>
                <w:sz w:val="24"/>
                <w:szCs w:val="24"/>
              </w:rPr>
              <w:t>SCHEDULE</w:t>
            </w:r>
            <w:r w:rsidRPr="004E716F">
              <w:rPr>
                <w:rFonts w:ascii="Times New Roman" w:eastAsia="Times New Roman" w:hAnsi="Times New Roman" w:cs="Times New Roman"/>
                <w:b/>
                <w:bCs/>
                <w:sz w:val="24"/>
                <w:szCs w:val="24"/>
              </w:rPr>
              <w:br/>
              <w:t>LIMITS OF PROFESSIONAL LIABILITY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2"/>
              <w:gridCol w:w="696"/>
              <w:gridCol w:w="1768"/>
            </w:tblGrid>
            <w:tr w:rsidR="004E716F" w:rsidRPr="004E716F">
              <w:trPr>
                <w:tblCellSpacing w:w="15" w:type="dxa"/>
              </w:trPr>
              <w:tc>
                <w:tcPr>
                  <w:tcW w:w="0" w:type="auto"/>
                  <w:vAlign w:val="center"/>
                  <w:hideMark/>
                </w:tcPr>
                <w:p w:rsidR="004E716F" w:rsidRPr="004E716F" w:rsidRDefault="004E716F" w:rsidP="004E716F">
                  <w:pPr>
                    <w:spacing w:after="0" w:line="240" w:lineRule="auto"/>
                    <w:rPr>
                      <w:rFonts w:ascii="Times New Roman" w:eastAsia="Times New Roman" w:hAnsi="Times New Roman" w:cs="Times New Roman"/>
                      <w:sz w:val="24"/>
                      <w:szCs w:val="24"/>
                    </w:rPr>
                  </w:pPr>
                  <w:r w:rsidRPr="004E716F">
                    <w:rPr>
                      <w:rFonts w:ascii="Times New Roman" w:eastAsia="Times New Roman" w:hAnsi="Times New Roman" w:cs="Times New Roman"/>
                      <w:sz w:val="24"/>
                      <w:szCs w:val="24"/>
                      <w:u w:val="single"/>
                    </w:rPr>
                    <w:t>Construction Cost</w:t>
                  </w:r>
                </w:p>
              </w:tc>
              <w:tc>
                <w:tcPr>
                  <w:tcW w:w="650" w:type="pct"/>
                  <w:vAlign w:val="center"/>
                  <w:hideMark/>
                </w:tcPr>
                <w:p w:rsidR="004E716F" w:rsidRPr="004E716F" w:rsidRDefault="004E716F" w:rsidP="004E716F">
                  <w:pPr>
                    <w:spacing w:after="0" w:line="240" w:lineRule="auto"/>
                    <w:rPr>
                      <w:rFonts w:ascii="Times New Roman" w:eastAsia="Times New Roman" w:hAnsi="Times New Roman" w:cs="Times New Roman"/>
                      <w:sz w:val="24"/>
                      <w:szCs w:val="24"/>
                    </w:rPr>
                  </w:pPr>
                </w:p>
              </w:tc>
              <w:tc>
                <w:tcPr>
                  <w:tcW w:w="0" w:type="auto"/>
                  <w:vAlign w:val="center"/>
                  <w:hideMark/>
                </w:tcPr>
                <w:p w:rsidR="004E716F" w:rsidRPr="004E716F" w:rsidRDefault="004E716F" w:rsidP="004E716F">
                  <w:pPr>
                    <w:spacing w:after="0" w:line="240" w:lineRule="auto"/>
                    <w:rPr>
                      <w:rFonts w:ascii="Times New Roman" w:eastAsia="Times New Roman" w:hAnsi="Times New Roman" w:cs="Times New Roman"/>
                      <w:sz w:val="24"/>
                      <w:szCs w:val="24"/>
                    </w:rPr>
                  </w:pPr>
                  <w:r w:rsidRPr="004E716F">
                    <w:rPr>
                      <w:rFonts w:ascii="Times New Roman" w:eastAsia="Times New Roman" w:hAnsi="Times New Roman" w:cs="Times New Roman"/>
                      <w:sz w:val="24"/>
                      <w:szCs w:val="24"/>
                      <w:u w:val="single"/>
                    </w:rPr>
                    <w:t>Limit of Liability</w:t>
                  </w:r>
                </w:p>
              </w:tc>
            </w:tr>
            <w:tr w:rsidR="004E716F" w:rsidRPr="004E716F">
              <w:trPr>
                <w:tblCellSpacing w:w="15" w:type="dxa"/>
              </w:trPr>
              <w:tc>
                <w:tcPr>
                  <w:tcW w:w="0" w:type="auto"/>
                  <w:vAlign w:val="center"/>
                  <w:hideMark/>
                </w:tcPr>
                <w:p w:rsidR="004E716F" w:rsidRPr="004E716F" w:rsidRDefault="004E716F" w:rsidP="004E716F">
                  <w:pPr>
                    <w:spacing w:after="0" w:line="240" w:lineRule="auto"/>
                    <w:rPr>
                      <w:rFonts w:ascii="Times New Roman" w:eastAsia="Times New Roman" w:hAnsi="Times New Roman" w:cs="Times New Roman"/>
                      <w:sz w:val="24"/>
                      <w:szCs w:val="24"/>
                    </w:rPr>
                  </w:pPr>
                  <w:r w:rsidRPr="004E716F">
                    <w:rPr>
                      <w:rFonts w:ascii="Times New Roman" w:eastAsia="Times New Roman" w:hAnsi="Times New Roman" w:cs="Times New Roman"/>
                      <w:sz w:val="24"/>
                      <w:szCs w:val="24"/>
                    </w:rPr>
                    <w:t>$0 to $1,000,000</w:t>
                  </w:r>
                </w:p>
              </w:tc>
              <w:tc>
                <w:tcPr>
                  <w:tcW w:w="0" w:type="auto"/>
                  <w:vAlign w:val="center"/>
                  <w:hideMark/>
                </w:tcPr>
                <w:p w:rsidR="004E716F" w:rsidRPr="004E716F" w:rsidRDefault="004E716F" w:rsidP="004E716F">
                  <w:pPr>
                    <w:spacing w:after="0" w:line="240" w:lineRule="auto"/>
                    <w:rPr>
                      <w:rFonts w:ascii="Times New Roman" w:eastAsia="Times New Roman" w:hAnsi="Times New Roman" w:cs="Times New Roman"/>
                      <w:sz w:val="24"/>
                      <w:szCs w:val="24"/>
                    </w:rPr>
                  </w:pPr>
                </w:p>
              </w:tc>
              <w:tc>
                <w:tcPr>
                  <w:tcW w:w="0" w:type="auto"/>
                  <w:vAlign w:val="center"/>
                  <w:hideMark/>
                </w:tcPr>
                <w:p w:rsidR="004E716F" w:rsidRPr="004E716F" w:rsidRDefault="004E716F" w:rsidP="004E716F">
                  <w:pPr>
                    <w:spacing w:after="0" w:line="240" w:lineRule="auto"/>
                    <w:rPr>
                      <w:rFonts w:ascii="Times New Roman" w:eastAsia="Times New Roman" w:hAnsi="Times New Roman" w:cs="Times New Roman"/>
                      <w:sz w:val="24"/>
                      <w:szCs w:val="24"/>
                    </w:rPr>
                  </w:pPr>
                  <w:r w:rsidRPr="004E716F">
                    <w:rPr>
                      <w:rFonts w:ascii="Times New Roman" w:eastAsia="Times New Roman" w:hAnsi="Times New Roman" w:cs="Times New Roman"/>
                      <w:sz w:val="24"/>
                      <w:szCs w:val="24"/>
                    </w:rPr>
                    <w:t>$500,000</w:t>
                  </w:r>
                </w:p>
              </w:tc>
            </w:tr>
            <w:tr w:rsidR="004E716F" w:rsidRPr="004E716F">
              <w:trPr>
                <w:tblCellSpacing w:w="15" w:type="dxa"/>
              </w:trPr>
              <w:tc>
                <w:tcPr>
                  <w:tcW w:w="0" w:type="auto"/>
                  <w:vAlign w:val="center"/>
                  <w:hideMark/>
                </w:tcPr>
                <w:p w:rsidR="004E716F" w:rsidRPr="004E716F" w:rsidRDefault="004E716F" w:rsidP="004E716F">
                  <w:pPr>
                    <w:spacing w:after="0" w:line="240" w:lineRule="auto"/>
                    <w:rPr>
                      <w:rFonts w:ascii="Times New Roman" w:eastAsia="Times New Roman" w:hAnsi="Times New Roman" w:cs="Times New Roman"/>
                      <w:sz w:val="24"/>
                      <w:szCs w:val="24"/>
                    </w:rPr>
                  </w:pPr>
                  <w:r w:rsidRPr="004E716F">
                    <w:rPr>
                      <w:rFonts w:ascii="Times New Roman" w:eastAsia="Times New Roman" w:hAnsi="Times New Roman" w:cs="Times New Roman"/>
                      <w:sz w:val="24"/>
                      <w:szCs w:val="24"/>
                    </w:rPr>
                    <w:t>$1,000,000 to $10,000,000</w:t>
                  </w:r>
                </w:p>
              </w:tc>
              <w:tc>
                <w:tcPr>
                  <w:tcW w:w="0" w:type="auto"/>
                  <w:vAlign w:val="center"/>
                  <w:hideMark/>
                </w:tcPr>
                <w:p w:rsidR="004E716F" w:rsidRPr="004E716F" w:rsidRDefault="004E716F" w:rsidP="004E716F">
                  <w:pPr>
                    <w:spacing w:after="0" w:line="240" w:lineRule="auto"/>
                    <w:rPr>
                      <w:rFonts w:ascii="Times New Roman" w:eastAsia="Times New Roman" w:hAnsi="Times New Roman" w:cs="Times New Roman"/>
                      <w:sz w:val="24"/>
                      <w:szCs w:val="24"/>
                    </w:rPr>
                  </w:pPr>
                </w:p>
              </w:tc>
              <w:tc>
                <w:tcPr>
                  <w:tcW w:w="0" w:type="auto"/>
                  <w:vAlign w:val="center"/>
                  <w:hideMark/>
                </w:tcPr>
                <w:p w:rsidR="004E716F" w:rsidRPr="004E716F" w:rsidRDefault="004E716F" w:rsidP="004E716F">
                  <w:pPr>
                    <w:spacing w:after="0" w:line="240" w:lineRule="auto"/>
                    <w:rPr>
                      <w:rFonts w:ascii="Times New Roman" w:eastAsia="Times New Roman" w:hAnsi="Times New Roman" w:cs="Times New Roman"/>
                      <w:sz w:val="24"/>
                      <w:szCs w:val="24"/>
                    </w:rPr>
                  </w:pPr>
                  <w:r w:rsidRPr="004E716F">
                    <w:rPr>
                      <w:rFonts w:ascii="Times New Roman" w:eastAsia="Times New Roman" w:hAnsi="Times New Roman" w:cs="Times New Roman"/>
                      <w:sz w:val="24"/>
                      <w:szCs w:val="24"/>
                    </w:rPr>
                    <w:t>$1,000,000</w:t>
                  </w:r>
                </w:p>
              </w:tc>
            </w:tr>
            <w:tr w:rsidR="004E716F" w:rsidRPr="004E716F">
              <w:trPr>
                <w:tblCellSpacing w:w="15" w:type="dxa"/>
              </w:trPr>
              <w:tc>
                <w:tcPr>
                  <w:tcW w:w="0" w:type="auto"/>
                  <w:vAlign w:val="center"/>
                  <w:hideMark/>
                </w:tcPr>
                <w:p w:rsidR="004E716F" w:rsidRPr="004E716F" w:rsidRDefault="004E716F" w:rsidP="004E716F">
                  <w:pPr>
                    <w:spacing w:after="0" w:line="240" w:lineRule="auto"/>
                    <w:rPr>
                      <w:rFonts w:ascii="Times New Roman" w:eastAsia="Times New Roman" w:hAnsi="Times New Roman" w:cs="Times New Roman"/>
                      <w:sz w:val="24"/>
                      <w:szCs w:val="24"/>
                    </w:rPr>
                  </w:pPr>
                  <w:r w:rsidRPr="004E716F">
                    <w:rPr>
                      <w:rFonts w:ascii="Times New Roman" w:eastAsia="Times New Roman" w:hAnsi="Times New Roman" w:cs="Times New Roman"/>
                      <w:sz w:val="24"/>
                      <w:szCs w:val="24"/>
                    </w:rPr>
                    <w:lastRenderedPageBreak/>
                    <w:t>$10,000,000 to $20,000,000</w:t>
                  </w:r>
                </w:p>
              </w:tc>
              <w:tc>
                <w:tcPr>
                  <w:tcW w:w="0" w:type="auto"/>
                  <w:vAlign w:val="center"/>
                  <w:hideMark/>
                </w:tcPr>
                <w:p w:rsidR="004E716F" w:rsidRPr="004E716F" w:rsidRDefault="004E716F" w:rsidP="004E716F">
                  <w:pPr>
                    <w:spacing w:after="0" w:line="240" w:lineRule="auto"/>
                    <w:rPr>
                      <w:rFonts w:ascii="Times New Roman" w:eastAsia="Times New Roman" w:hAnsi="Times New Roman" w:cs="Times New Roman"/>
                      <w:sz w:val="24"/>
                      <w:szCs w:val="24"/>
                    </w:rPr>
                  </w:pPr>
                </w:p>
              </w:tc>
              <w:tc>
                <w:tcPr>
                  <w:tcW w:w="0" w:type="auto"/>
                  <w:vAlign w:val="center"/>
                  <w:hideMark/>
                </w:tcPr>
                <w:p w:rsidR="004E716F" w:rsidRPr="004E716F" w:rsidRDefault="004E716F" w:rsidP="004E716F">
                  <w:pPr>
                    <w:spacing w:after="0" w:line="240" w:lineRule="auto"/>
                    <w:rPr>
                      <w:rFonts w:ascii="Times New Roman" w:eastAsia="Times New Roman" w:hAnsi="Times New Roman" w:cs="Times New Roman"/>
                      <w:sz w:val="24"/>
                      <w:szCs w:val="24"/>
                    </w:rPr>
                  </w:pPr>
                  <w:r w:rsidRPr="004E716F">
                    <w:rPr>
                      <w:rFonts w:ascii="Times New Roman" w:eastAsia="Times New Roman" w:hAnsi="Times New Roman" w:cs="Times New Roman"/>
                      <w:sz w:val="24"/>
                      <w:szCs w:val="24"/>
                    </w:rPr>
                    <w:t>$1,500,000</w:t>
                  </w:r>
                </w:p>
              </w:tc>
            </w:tr>
            <w:tr w:rsidR="004E716F" w:rsidRPr="004E716F">
              <w:trPr>
                <w:tblCellSpacing w:w="15" w:type="dxa"/>
              </w:trPr>
              <w:tc>
                <w:tcPr>
                  <w:tcW w:w="0" w:type="auto"/>
                  <w:vAlign w:val="center"/>
                  <w:hideMark/>
                </w:tcPr>
                <w:p w:rsidR="004E716F" w:rsidRPr="004E716F" w:rsidRDefault="004E716F" w:rsidP="004E716F">
                  <w:pPr>
                    <w:spacing w:after="0" w:line="240" w:lineRule="auto"/>
                    <w:rPr>
                      <w:rFonts w:ascii="Times New Roman" w:eastAsia="Times New Roman" w:hAnsi="Times New Roman" w:cs="Times New Roman"/>
                      <w:sz w:val="24"/>
                      <w:szCs w:val="24"/>
                    </w:rPr>
                  </w:pPr>
                  <w:r w:rsidRPr="004E716F">
                    <w:rPr>
                      <w:rFonts w:ascii="Times New Roman" w:eastAsia="Times New Roman" w:hAnsi="Times New Roman" w:cs="Times New Roman"/>
                      <w:sz w:val="24"/>
                      <w:szCs w:val="24"/>
                    </w:rPr>
                    <w:t>$20,000,000 to $50,000,000</w:t>
                  </w:r>
                </w:p>
              </w:tc>
              <w:tc>
                <w:tcPr>
                  <w:tcW w:w="0" w:type="auto"/>
                  <w:vAlign w:val="center"/>
                  <w:hideMark/>
                </w:tcPr>
                <w:p w:rsidR="004E716F" w:rsidRPr="004E716F" w:rsidRDefault="004E716F" w:rsidP="004E716F">
                  <w:pPr>
                    <w:spacing w:after="0" w:line="240" w:lineRule="auto"/>
                    <w:rPr>
                      <w:rFonts w:ascii="Times New Roman" w:eastAsia="Times New Roman" w:hAnsi="Times New Roman" w:cs="Times New Roman"/>
                      <w:sz w:val="24"/>
                      <w:szCs w:val="24"/>
                    </w:rPr>
                  </w:pPr>
                </w:p>
              </w:tc>
              <w:tc>
                <w:tcPr>
                  <w:tcW w:w="0" w:type="auto"/>
                  <w:vAlign w:val="center"/>
                  <w:hideMark/>
                </w:tcPr>
                <w:p w:rsidR="004E716F" w:rsidRPr="004E716F" w:rsidRDefault="004E716F" w:rsidP="004E716F">
                  <w:pPr>
                    <w:spacing w:after="0" w:line="240" w:lineRule="auto"/>
                    <w:rPr>
                      <w:rFonts w:ascii="Times New Roman" w:eastAsia="Times New Roman" w:hAnsi="Times New Roman" w:cs="Times New Roman"/>
                      <w:sz w:val="24"/>
                      <w:szCs w:val="24"/>
                    </w:rPr>
                  </w:pPr>
                  <w:r w:rsidRPr="004E716F">
                    <w:rPr>
                      <w:rFonts w:ascii="Times New Roman" w:eastAsia="Times New Roman" w:hAnsi="Times New Roman" w:cs="Times New Roman"/>
                      <w:sz w:val="24"/>
                      <w:szCs w:val="24"/>
                    </w:rPr>
                    <w:t>$3,000,000</w:t>
                  </w:r>
                </w:p>
              </w:tc>
            </w:tr>
            <w:tr w:rsidR="004E716F" w:rsidRPr="004E716F">
              <w:trPr>
                <w:tblCellSpacing w:w="15" w:type="dxa"/>
              </w:trPr>
              <w:tc>
                <w:tcPr>
                  <w:tcW w:w="0" w:type="auto"/>
                  <w:vAlign w:val="center"/>
                  <w:hideMark/>
                </w:tcPr>
                <w:p w:rsidR="004E716F" w:rsidRPr="004E716F" w:rsidRDefault="004E716F" w:rsidP="004E716F">
                  <w:pPr>
                    <w:spacing w:after="0" w:line="240" w:lineRule="auto"/>
                    <w:rPr>
                      <w:rFonts w:ascii="Times New Roman" w:eastAsia="Times New Roman" w:hAnsi="Times New Roman" w:cs="Times New Roman"/>
                      <w:sz w:val="24"/>
                      <w:szCs w:val="24"/>
                    </w:rPr>
                  </w:pPr>
                  <w:r w:rsidRPr="004E716F">
                    <w:rPr>
                      <w:rFonts w:ascii="Times New Roman" w:eastAsia="Times New Roman" w:hAnsi="Times New Roman" w:cs="Times New Roman"/>
                      <w:sz w:val="24"/>
                      <w:szCs w:val="24"/>
                    </w:rPr>
                    <w:t>Over $50,000,000</w:t>
                  </w:r>
                </w:p>
              </w:tc>
              <w:tc>
                <w:tcPr>
                  <w:tcW w:w="0" w:type="auto"/>
                  <w:vAlign w:val="center"/>
                  <w:hideMark/>
                </w:tcPr>
                <w:p w:rsidR="004E716F" w:rsidRPr="004E716F" w:rsidRDefault="004E716F" w:rsidP="004E716F">
                  <w:pPr>
                    <w:spacing w:after="0" w:line="240" w:lineRule="auto"/>
                    <w:rPr>
                      <w:rFonts w:ascii="Times New Roman" w:eastAsia="Times New Roman" w:hAnsi="Times New Roman" w:cs="Times New Roman"/>
                      <w:sz w:val="24"/>
                      <w:szCs w:val="24"/>
                    </w:rPr>
                  </w:pPr>
                </w:p>
              </w:tc>
              <w:tc>
                <w:tcPr>
                  <w:tcW w:w="0" w:type="auto"/>
                  <w:vAlign w:val="center"/>
                  <w:hideMark/>
                </w:tcPr>
                <w:p w:rsidR="004E716F" w:rsidRPr="004E716F" w:rsidRDefault="004E716F" w:rsidP="004E716F">
                  <w:pPr>
                    <w:spacing w:after="0" w:line="240" w:lineRule="auto"/>
                    <w:rPr>
                      <w:rFonts w:ascii="Times New Roman" w:eastAsia="Times New Roman" w:hAnsi="Times New Roman" w:cs="Times New Roman"/>
                      <w:sz w:val="24"/>
                      <w:szCs w:val="24"/>
                    </w:rPr>
                  </w:pPr>
                  <w:r w:rsidRPr="004E716F">
                    <w:rPr>
                      <w:rFonts w:ascii="Times New Roman" w:eastAsia="Times New Roman" w:hAnsi="Times New Roman" w:cs="Times New Roman"/>
                      <w:sz w:val="24"/>
                      <w:szCs w:val="24"/>
                    </w:rPr>
                    <w:t>To be determined</w:t>
                  </w:r>
                </w:p>
              </w:tc>
            </w:tr>
          </w:tbl>
          <w:p w:rsidR="004E716F" w:rsidRPr="004E716F" w:rsidRDefault="004E716F" w:rsidP="004E716F">
            <w:pPr>
              <w:spacing w:after="0" w:line="240" w:lineRule="auto"/>
              <w:jc w:val="both"/>
              <w:rPr>
                <w:rFonts w:ascii="Times New Roman" w:eastAsia="Times New Roman" w:hAnsi="Times New Roman" w:cs="Times New Roman"/>
                <w:sz w:val="24"/>
                <w:szCs w:val="24"/>
              </w:rPr>
            </w:pPr>
            <w:r w:rsidRPr="004E716F">
              <w:rPr>
                <w:rFonts w:ascii="Times New Roman" w:eastAsia="Times New Roman" w:hAnsi="Times New Roman" w:cs="Times New Roman"/>
                <w:sz w:val="24"/>
                <w:szCs w:val="24"/>
              </w:rPr>
              <w:br/>
              <w:t xml:space="preserve">Applicant firms should be familiar with the above stated requirements prior to application. The firm(s) selected for the project(s) will be required to sign the state's standard Contract Between Owner and Designer. When these projects are financed either partially or entirely with Bonds, the award of the contract is contingent upon the sale of bonds or the issuance of a line of credit by the State Bond Commission. The State shall incur no obligation to the engineer until the Contract Between Owner and Designer is fully executed. </w:t>
            </w:r>
            <w:r w:rsidRPr="004E716F">
              <w:rPr>
                <w:rFonts w:ascii="Times New Roman" w:eastAsia="Times New Roman" w:hAnsi="Times New Roman" w:cs="Times New Roman"/>
                <w:sz w:val="24"/>
                <w:szCs w:val="24"/>
              </w:rPr>
              <w:br/>
            </w:r>
            <w:r w:rsidRPr="004E716F">
              <w:rPr>
                <w:rFonts w:ascii="Times New Roman" w:eastAsia="Times New Roman" w:hAnsi="Times New Roman" w:cs="Times New Roman"/>
                <w:sz w:val="24"/>
                <w:szCs w:val="24"/>
              </w:rPr>
              <w:br/>
              <w:t xml:space="preserve">Firms will be expected to have all the expertise necessary to provide all engineering services required by the Louisiana Capital Improvement Projects Procedure Manual for Design and Construction for the projects for which they are applying. Unless indicated otherwise in the project description, there will be no additional fee for consultants. </w:t>
            </w:r>
            <w:r w:rsidRPr="004E716F">
              <w:rPr>
                <w:rFonts w:ascii="Times New Roman" w:eastAsia="Times New Roman" w:hAnsi="Times New Roman" w:cs="Times New Roman"/>
                <w:sz w:val="24"/>
                <w:szCs w:val="24"/>
              </w:rPr>
              <w:br/>
            </w:r>
            <w:r w:rsidRPr="004E716F">
              <w:rPr>
                <w:rFonts w:ascii="Times New Roman" w:eastAsia="Times New Roman" w:hAnsi="Times New Roman" w:cs="Times New Roman"/>
                <w:sz w:val="24"/>
                <w:szCs w:val="24"/>
              </w:rPr>
              <w:br/>
              <w:t xml:space="preserve">Facility Planning and Control is a participant in the Small Entrepreneurship Program (the Hudson Initiative) and bidders are encouraged to consider participation. Information is available from the Office of Facility Planning and Control or on its website at </w:t>
            </w:r>
            <w:hyperlink r:id="rId5" w:tgtFrame="_blank" w:history="1">
              <w:r w:rsidRPr="004E716F">
                <w:rPr>
                  <w:rFonts w:ascii="Times New Roman" w:eastAsia="Times New Roman" w:hAnsi="Times New Roman" w:cs="Times New Roman"/>
                  <w:color w:val="0000FF"/>
                  <w:sz w:val="24"/>
                  <w:szCs w:val="24"/>
                  <w:u w:val="single"/>
                </w:rPr>
                <w:t>www.doa.la.gov/Pages/ofpc/Index.aspx</w:t>
              </w:r>
            </w:hyperlink>
            <w:r w:rsidRPr="004E716F">
              <w:rPr>
                <w:rFonts w:ascii="Times New Roman" w:eastAsia="Times New Roman" w:hAnsi="Times New Roman" w:cs="Times New Roman"/>
                <w:sz w:val="24"/>
                <w:szCs w:val="24"/>
              </w:rPr>
              <w:t xml:space="preserve">. </w:t>
            </w:r>
            <w:r w:rsidRPr="004E716F">
              <w:rPr>
                <w:rFonts w:ascii="Times New Roman" w:eastAsia="Times New Roman" w:hAnsi="Times New Roman" w:cs="Times New Roman"/>
                <w:sz w:val="24"/>
                <w:szCs w:val="24"/>
              </w:rPr>
              <w:br/>
            </w:r>
            <w:r w:rsidRPr="004E716F">
              <w:rPr>
                <w:rFonts w:ascii="Times New Roman" w:eastAsia="Times New Roman" w:hAnsi="Times New Roman" w:cs="Times New Roman"/>
                <w:sz w:val="24"/>
                <w:szCs w:val="24"/>
              </w:rPr>
              <w:br/>
              <w:t xml:space="preserve">ANY PERSON REQUIRING SPECIAL ACCOMMODATIONS SHALL NOTIFY FACILITY PLANNING AND CONTROL OF THE TYPE(S) OF ACCOMMODATION REQUIRED NOT LESS THAT SEVEN (7) DAYS BEFORE THE SELECTION BOARD MEETING. </w:t>
            </w:r>
            <w:r w:rsidRPr="004E716F">
              <w:rPr>
                <w:rFonts w:ascii="Times New Roman" w:eastAsia="Times New Roman" w:hAnsi="Times New Roman" w:cs="Times New Roman"/>
                <w:sz w:val="24"/>
                <w:szCs w:val="24"/>
              </w:rPr>
              <w:br/>
            </w:r>
            <w:r w:rsidRPr="004E716F">
              <w:rPr>
                <w:rFonts w:ascii="Times New Roman" w:eastAsia="Times New Roman" w:hAnsi="Times New Roman" w:cs="Times New Roman"/>
                <w:sz w:val="24"/>
                <w:szCs w:val="24"/>
              </w:rPr>
              <w:br/>
              <w:t xml:space="preserve">Applications shall be delivered or mailed to : </w:t>
            </w:r>
            <w:r w:rsidRPr="004E716F">
              <w:rPr>
                <w:rFonts w:ascii="Times New Roman" w:eastAsia="Times New Roman" w:hAnsi="Times New Roman" w:cs="Times New Roman"/>
                <w:sz w:val="24"/>
                <w:szCs w:val="24"/>
              </w:rPr>
              <w:br/>
            </w:r>
            <w:r w:rsidRPr="004E716F">
              <w:rPr>
                <w:rFonts w:ascii="Times New Roman" w:eastAsia="Times New Roman" w:hAnsi="Times New Roman" w:cs="Times New Roman"/>
                <w:sz w:val="24"/>
                <w:szCs w:val="24"/>
              </w:rPr>
              <w:br/>
              <w:t xml:space="preserve">Applications shall be delivered or mailed or emailed to : </w:t>
            </w:r>
            <w:r w:rsidRPr="004E716F">
              <w:rPr>
                <w:rFonts w:ascii="Times New Roman" w:eastAsia="Times New Roman" w:hAnsi="Times New Roman" w:cs="Times New Roman"/>
                <w:sz w:val="24"/>
                <w:szCs w:val="24"/>
              </w:rPr>
              <w:br/>
            </w:r>
            <w:r w:rsidRPr="004E716F">
              <w:rPr>
                <w:rFonts w:ascii="Times New Roman" w:eastAsia="Times New Roman" w:hAnsi="Times New Roman" w:cs="Times New Roman"/>
                <w:b/>
                <w:bCs/>
                <w:sz w:val="24"/>
                <w:szCs w:val="24"/>
              </w:rPr>
              <w:t xml:space="preserve">LOUISIANA ENGINEERING SELECTION BOARD </w:t>
            </w:r>
            <w:r w:rsidRPr="004E716F">
              <w:rPr>
                <w:rFonts w:ascii="Times New Roman" w:eastAsia="Times New Roman" w:hAnsi="Times New Roman" w:cs="Times New Roman"/>
                <w:b/>
                <w:bCs/>
                <w:sz w:val="24"/>
                <w:szCs w:val="24"/>
              </w:rPr>
              <w:br/>
              <w:t>c/o FACILITY PLANNING AND CONTROL</w:t>
            </w:r>
            <w:r w:rsidRPr="004E716F">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9"/>
              <w:gridCol w:w="3166"/>
            </w:tblGrid>
            <w:tr w:rsidR="004E716F" w:rsidRPr="004E716F">
              <w:trPr>
                <w:tblCellSpacing w:w="15"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4"/>
                  </w:tblGrid>
                  <w:tr w:rsidR="004E716F" w:rsidRPr="004E716F">
                    <w:trPr>
                      <w:tblCellSpacing w:w="15" w:type="dxa"/>
                    </w:trPr>
                    <w:tc>
                      <w:tcPr>
                        <w:tcW w:w="0" w:type="auto"/>
                        <w:vAlign w:val="center"/>
                        <w:hideMark/>
                      </w:tcPr>
                      <w:p w:rsidR="004E716F" w:rsidRPr="004E716F" w:rsidRDefault="004E716F" w:rsidP="004E716F">
                        <w:pPr>
                          <w:spacing w:after="0" w:line="240" w:lineRule="auto"/>
                          <w:rPr>
                            <w:rFonts w:ascii="Times New Roman" w:eastAsia="Times New Roman" w:hAnsi="Times New Roman" w:cs="Times New Roman"/>
                            <w:sz w:val="24"/>
                            <w:szCs w:val="24"/>
                          </w:rPr>
                        </w:pPr>
                        <w:r w:rsidRPr="004E716F">
                          <w:rPr>
                            <w:rFonts w:ascii="Times New Roman" w:eastAsia="Times New Roman" w:hAnsi="Times New Roman" w:cs="Times New Roman"/>
                            <w:b/>
                            <w:bCs/>
                            <w:sz w:val="24"/>
                            <w:szCs w:val="24"/>
                          </w:rPr>
                          <w:t>Deliver:</w:t>
                        </w:r>
                        <w:r w:rsidRPr="004E716F">
                          <w:rPr>
                            <w:rFonts w:ascii="Times New Roman" w:eastAsia="Times New Roman" w:hAnsi="Times New Roman" w:cs="Times New Roman"/>
                            <w:b/>
                            <w:bCs/>
                            <w:sz w:val="24"/>
                            <w:szCs w:val="24"/>
                          </w:rPr>
                          <w:br/>
                          <w:t>1201 North Third Street</w:t>
                        </w:r>
                        <w:r w:rsidRPr="004E716F">
                          <w:rPr>
                            <w:rFonts w:ascii="Times New Roman" w:eastAsia="Times New Roman" w:hAnsi="Times New Roman" w:cs="Times New Roman"/>
                            <w:b/>
                            <w:bCs/>
                            <w:sz w:val="24"/>
                            <w:szCs w:val="24"/>
                          </w:rPr>
                          <w:br/>
                          <w:t>Claiborne Office Building</w:t>
                        </w:r>
                        <w:r w:rsidRPr="004E716F">
                          <w:rPr>
                            <w:rFonts w:ascii="Times New Roman" w:eastAsia="Times New Roman" w:hAnsi="Times New Roman" w:cs="Times New Roman"/>
                            <w:b/>
                            <w:bCs/>
                            <w:sz w:val="24"/>
                            <w:szCs w:val="24"/>
                          </w:rPr>
                          <w:br/>
                          <w:t>Seventh Floor, Suite 7-160</w:t>
                        </w:r>
                        <w:r w:rsidRPr="004E716F">
                          <w:rPr>
                            <w:rFonts w:ascii="Times New Roman" w:eastAsia="Times New Roman" w:hAnsi="Times New Roman" w:cs="Times New Roman"/>
                            <w:b/>
                            <w:bCs/>
                            <w:sz w:val="24"/>
                            <w:szCs w:val="24"/>
                          </w:rPr>
                          <w:br/>
                          <w:t>Baton Rouge, LA 70802</w:t>
                        </w:r>
                      </w:p>
                    </w:tc>
                  </w:tr>
                </w:tbl>
                <w:p w:rsidR="004E716F" w:rsidRPr="004E716F" w:rsidRDefault="004E716F" w:rsidP="004E716F">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1"/>
                  </w:tblGrid>
                  <w:tr w:rsidR="004E716F" w:rsidRPr="004E716F">
                    <w:trPr>
                      <w:tblCellSpacing w:w="15" w:type="dxa"/>
                    </w:trPr>
                    <w:tc>
                      <w:tcPr>
                        <w:tcW w:w="0" w:type="auto"/>
                        <w:vAlign w:val="center"/>
                        <w:hideMark/>
                      </w:tcPr>
                      <w:p w:rsidR="004E716F" w:rsidRPr="004E716F" w:rsidRDefault="004E716F" w:rsidP="004E716F">
                        <w:pPr>
                          <w:spacing w:after="0" w:line="240" w:lineRule="auto"/>
                          <w:rPr>
                            <w:rFonts w:ascii="Times New Roman" w:eastAsia="Times New Roman" w:hAnsi="Times New Roman" w:cs="Times New Roman"/>
                            <w:sz w:val="24"/>
                            <w:szCs w:val="24"/>
                          </w:rPr>
                        </w:pPr>
                        <w:r w:rsidRPr="004E716F">
                          <w:rPr>
                            <w:rFonts w:ascii="Times New Roman" w:eastAsia="Times New Roman" w:hAnsi="Times New Roman" w:cs="Times New Roman"/>
                            <w:b/>
                            <w:bCs/>
                            <w:sz w:val="24"/>
                            <w:szCs w:val="24"/>
                          </w:rPr>
                          <w:t>Mail:</w:t>
                        </w:r>
                        <w:r w:rsidRPr="004E716F">
                          <w:rPr>
                            <w:rFonts w:ascii="Times New Roman" w:eastAsia="Times New Roman" w:hAnsi="Times New Roman" w:cs="Times New Roman"/>
                            <w:b/>
                            <w:bCs/>
                            <w:sz w:val="24"/>
                            <w:szCs w:val="24"/>
                          </w:rPr>
                          <w:br/>
                          <w:t>Post Office Box 94095</w:t>
                        </w:r>
                        <w:r w:rsidRPr="004E716F">
                          <w:rPr>
                            <w:rFonts w:ascii="Times New Roman" w:eastAsia="Times New Roman" w:hAnsi="Times New Roman" w:cs="Times New Roman"/>
                            <w:b/>
                            <w:bCs/>
                            <w:sz w:val="24"/>
                            <w:szCs w:val="24"/>
                          </w:rPr>
                          <w:br/>
                          <w:t>Baton Rouge, LA 70804-9095</w:t>
                        </w:r>
                      </w:p>
                    </w:tc>
                  </w:tr>
                  <w:tr w:rsidR="004E716F" w:rsidRPr="004E716F">
                    <w:trPr>
                      <w:tblCellSpacing w:w="15" w:type="dxa"/>
                    </w:trPr>
                    <w:tc>
                      <w:tcPr>
                        <w:tcW w:w="0" w:type="auto"/>
                        <w:vAlign w:val="center"/>
                        <w:hideMark/>
                      </w:tcPr>
                      <w:p w:rsidR="004E716F" w:rsidRPr="004E716F" w:rsidRDefault="004E716F" w:rsidP="004E716F">
                        <w:pPr>
                          <w:spacing w:after="0" w:line="240" w:lineRule="auto"/>
                          <w:rPr>
                            <w:rFonts w:ascii="Times New Roman" w:eastAsia="Times New Roman" w:hAnsi="Times New Roman" w:cs="Times New Roman"/>
                            <w:sz w:val="24"/>
                            <w:szCs w:val="24"/>
                          </w:rPr>
                        </w:pPr>
                        <w:r w:rsidRPr="004E716F">
                          <w:rPr>
                            <w:rFonts w:ascii="Times New Roman" w:eastAsia="Times New Roman" w:hAnsi="Times New Roman" w:cs="Times New Roman"/>
                            <w:b/>
                            <w:bCs/>
                            <w:sz w:val="24"/>
                            <w:szCs w:val="24"/>
                          </w:rPr>
                          <w:t>E-Mail:</w:t>
                        </w:r>
                        <w:r w:rsidRPr="004E716F">
                          <w:rPr>
                            <w:rFonts w:ascii="Times New Roman" w:eastAsia="Times New Roman" w:hAnsi="Times New Roman" w:cs="Times New Roman"/>
                            <w:b/>
                            <w:bCs/>
                            <w:sz w:val="24"/>
                            <w:szCs w:val="24"/>
                          </w:rPr>
                          <w:br/>
                          <w:t>selection.board@la.gov</w:t>
                        </w:r>
                      </w:p>
                    </w:tc>
                  </w:tr>
                </w:tbl>
                <w:p w:rsidR="004E716F" w:rsidRPr="004E716F" w:rsidRDefault="004E716F" w:rsidP="004E716F">
                  <w:pPr>
                    <w:spacing w:after="0" w:line="240" w:lineRule="auto"/>
                    <w:rPr>
                      <w:rFonts w:ascii="Times New Roman" w:eastAsia="Times New Roman" w:hAnsi="Times New Roman" w:cs="Times New Roman"/>
                      <w:sz w:val="24"/>
                      <w:szCs w:val="24"/>
                    </w:rPr>
                  </w:pPr>
                </w:p>
              </w:tc>
            </w:tr>
          </w:tbl>
          <w:p w:rsidR="004E716F" w:rsidRPr="004E716F" w:rsidRDefault="004E716F" w:rsidP="004E716F">
            <w:pPr>
              <w:spacing w:after="240" w:line="240" w:lineRule="auto"/>
              <w:jc w:val="both"/>
              <w:rPr>
                <w:rFonts w:ascii="Times New Roman" w:eastAsia="Times New Roman" w:hAnsi="Times New Roman" w:cs="Times New Roman"/>
                <w:sz w:val="24"/>
                <w:szCs w:val="24"/>
              </w:rPr>
            </w:pPr>
            <w:r w:rsidRPr="004E716F">
              <w:rPr>
                <w:rFonts w:ascii="Times New Roman" w:eastAsia="Times New Roman" w:hAnsi="Times New Roman" w:cs="Times New Roman"/>
                <w:sz w:val="24"/>
                <w:szCs w:val="24"/>
              </w:rPr>
              <w:br/>
            </w:r>
            <w:r w:rsidRPr="004E716F">
              <w:rPr>
                <w:rFonts w:ascii="Times New Roman" w:eastAsia="Times New Roman" w:hAnsi="Times New Roman" w:cs="Times New Roman"/>
                <w:b/>
                <w:bCs/>
                <w:sz w:val="24"/>
                <w:szCs w:val="24"/>
              </w:rPr>
              <w:t>Use this e-mail address for applications only. Do not send any other communications to this address.</w:t>
            </w:r>
            <w:r w:rsidRPr="004E716F">
              <w:rPr>
                <w:rFonts w:ascii="Times New Roman" w:eastAsia="Times New Roman" w:hAnsi="Times New Roman" w:cs="Times New Roman"/>
                <w:sz w:val="24"/>
                <w:szCs w:val="24"/>
              </w:rPr>
              <w:br/>
            </w:r>
            <w:r w:rsidRPr="004E716F">
              <w:rPr>
                <w:rFonts w:ascii="Times New Roman" w:eastAsia="Times New Roman" w:hAnsi="Times New Roman" w:cs="Times New Roman"/>
                <w:sz w:val="24"/>
                <w:szCs w:val="24"/>
              </w:rPr>
              <w:br/>
              <w:t xml:space="preserve">The tentative meeting date for the Louisiana Engineering Selection Board is </w:t>
            </w:r>
            <w:r w:rsidRPr="004E716F">
              <w:rPr>
                <w:rFonts w:ascii="Times New Roman" w:eastAsia="Times New Roman" w:hAnsi="Times New Roman" w:cs="Times New Roman"/>
                <w:b/>
                <w:bCs/>
                <w:sz w:val="24"/>
                <w:szCs w:val="24"/>
              </w:rPr>
              <w:t>Thursday, November 6, 2014 at 11:00 AM at Claiborne Building, 1201 N. Third Street, Room #1-136B, Baton Rouge, Louisiana 70802.</w:t>
            </w:r>
            <w:r w:rsidRPr="004E716F">
              <w:rPr>
                <w:rFonts w:ascii="Times New Roman" w:eastAsia="Times New Roman" w:hAnsi="Times New Roman" w:cs="Times New Roman"/>
                <w:sz w:val="24"/>
                <w:szCs w:val="24"/>
              </w:rPr>
              <w:t xml:space="preserve"> </w:t>
            </w:r>
          </w:p>
        </w:tc>
      </w:tr>
    </w:tbl>
    <w:p w:rsidR="00345E5C" w:rsidRPr="004E716F" w:rsidRDefault="00345E5C" w:rsidP="004E716F">
      <w:bookmarkStart w:id="0" w:name="_GoBack"/>
      <w:bookmarkEnd w:id="0"/>
    </w:p>
    <w:sectPr w:rsidR="00345E5C" w:rsidRPr="004E716F" w:rsidSect="007F78E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EF"/>
    <w:rsid w:val="00345E5C"/>
    <w:rsid w:val="004A305D"/>
    <w:rsid w:val="004E716F"/>
    <w:rsid w:val="007F78EF"/>
    <w:rsid w:val="008A7B10"/>
    <w:rsid w:val="00D5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D2B2D-E64F-4A0D-AEFA-0CD4039C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F78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8EF"/>
    <w:rPr>
      <w:rFonts w:ascii="Times New Roman" w:eastAsia="Times New Roman" w:hAnsi="Times New Roman" w:cs="Times New Roman"/>
      <w:b/>
      <w:bCs/>
      <w:sz w:val="36"/>
      <w:szCs w:val="36"/>
    </w:rPr>
  </w:style>
  <w:style w:type="character" w:styleId="Strong">
    <w:name w:val="Strong"/>
    <w:basedOn w:val="DefaultParagraphFont"/>
    <w:uiPriority w:val="22"/>
    <w:qFormat/>
    <w:rsid w:val="007F78EF"/>
    <w:rPr>
      <w:b/>
      <w:bCs/>
    </w:rPr>
  </w:style>
  <w:style w:type="character" w:styleId="Hyperlink">
    <w:name w:val="Hyperlink"/>
    <w:basedOn w:val="DefaultParagraphFont"/>
    <w:uiPriority w:val="99"/>
    <w:semiHidden/>
    <w:unhideWhenUsed/>
    <w:rsid w:val="007F78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803424">
      <w:bodyDiv w:val="1"/>
      <w:marLeft w:val="0"/>
      <w:marRight w:val="0"/>
      <w:marTop w:val="0"/>
      <w:marBottom w:val="0"/>
      <w:divBdr>
        <w:top w:val="none" w:sz="0" w:space="0" w:color="auto"/>
        <w:left w:val="none" w:sz="0" w:space="0" w:color="auto"/>
        <w:bottom w:val="none" w:sz="0" w:space="0" w:color="auto"/>
        <w:right w:val="none" w:sz="0" w:space="0" w:color="auto"/>
      </w:divBdr>
    </w:div>
    <w:div w:id="17706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a.la.gov/Pages/ofpc/Index.aspx" TargetMode="External"/><Relationship Id="rId4" Type="http://schemas.openxmlformats.org/officeDocument/2006/relationships/hyperlink" Target="http://www.doa.louisiana.gov/fpc/fp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855C825B.dotm</Template>
  <TotalTime>1</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Barnes</dc:creator>
  <cp:keywords/>
  <dc:description/>
  <cp:lastModifiedBy>Jessica Barnes</cp:lastModifiedBy>
  <cp:revision>2</cp:revision>
  <dcterms:created xsi:type="dcterms:W3CDTF">2015-10-08T20:49:00Z</dcterms:created>
  <dcterms:modified xsi:type="dcterms:W3CDTF">2015-10-08T20:49:00Z</dcterms:modified>
</cp:coreProperties>
</file>